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0FF" w14:textId="3BA9C829" w:rsidR="00AF5505" w:rsidRPr="00F87808" w:rsidRDefault="00EF673B">
      <w:pPr>
        <w:rPr>
          <w:rFonts w:ascii="Twinkl" w:hAnsi="Twinkl"/>
          <w:sz w:val="28"/>
        </w:rPr>
      </w:pPr>
      <w:r w:rsidRPr="00F87808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08">
        <w:rPr>
          <w:rFonts w:ascii="Twinkl" w:hAnsi="Twinkl"/>
          <w:sz w:val="28"/>
        </w:rPr>
        <w:t>Writing</w:t>
      </w:r>
    </w:p>
    <w:p w14:paraId="39F3D100" w14:textId="463E250B" w:rsidR="00F56119" w:rsidRPr="00F87808" w:rsidRDefault="00AF5505">
      <w:pPr>
        <w:rPr>
          <w:rFonts w:ascii="Twinkl" w:hAnsi="Twinkl"/>
          <w:sz w:val="28"/>
        </w:rPr>
      </w:pPr>
      <w:r w:rsidRPr="00F87808">
        <w:rPr>
          <w:rFonts w:ascii="Twinkl" w:hAnsi="Twinkl"/>
          <w:sz w:val="28"/>
        </w:rPr>
        <w:t xml:space="preserve">Year 1               </w:t>
      </w:r>
    </w:p>
    <w:p w14:paraId="39F3D101" w14:textId="2110CCC3" w:rsidR="00AF5505" w:rsidRPr="00F87808" w:rsidRDefault="00175174">
      <w:pPr>
        <w:rPr>
          <w:rFonts w:ascii="Twinkl" w:hAnsi="Twinkl"/>
          <w:sz w:val="28"/>
        </w:rPr>
      </w:pPr>
      <w:r w:rsidRPr="00F87808">
        <w:rPr>
          <w:rFonts w:ascii="Twinkl" w:hAnsi="Twinkl"/>
          <w:sz w:val="28"/>
        </w:rPr>
        <w:t xml:space="preserve">Age Related </w:t>
      </w:r>
      <w:r w:rsidR="00AF5505" w:rsidRPr="00F87808">
        <w:rPr>
          <w:rFonts w:ascii="Twinkl" w:hAnsi="Twinkl"/>
          <w:sz w:val="28"/>
        </w:rPr>
        <w:t>Expect</w:t>
      </w:r>
      <w:r w:rsidRPr="00F87808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8745"/>
        <w:gridCol w:w="2042"/>
      </w:tblGrid>
      <w:tr w:rsidR="00EF673B" w:rsidRPr="00F87808" w14:paraId="6DC847CD" w14:textId="77777777" w:rsidTr="00EF673B">
        <w:trPr>
          <w:trHeight w:val="20"/>
        </w:trPr>
        <w:tc>
          <w:tcPr>
            <w:tcW w:w="8745" w:type="dxa"/>
            <w:vAlign w:val="center"/>
          </w:tcPr>
          <w:p w14:paraId="4F6BD778" w14:textId="77777777" w:rsidR="00EF673B" w:rsidRPr="00F87808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F87808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2042" w:type="dxa"/>
            <w:vAlign w:val="center"/>
          </w:tcPr>
          <w:p w14:paraId="773600C4" w14:textId="77777777" w:rsidR="00EF673B" w:rsidRPr="00F87808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F87808" w:rsidRPr="00F87808" w14:paraId="797488A1" w14:textId="77777777" w:rsidTr="00EF673B">
        <w:trPr>
          <w:trHeight w:val="20"/>
        </w:trPr>
        <w:tc>
          <w:tcPr>
            <w:tcW w:w="8745" w:type="dxa"/>
          </w:tcPr>
          <w:p w14:paraId="37777331" w14:textId="56835441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 xml:space="preserve">Segment spoken words into phonemes and represent these by graphemes, spelling some words correctly and making </w:t>
            </w:r>
            <w:r w:rsidRPr="00F87808">
              <w:rPr>
                <w:rFonts w:ascii="Twinkl" w:hAnsi="Twinkl"/>
              </w:rPr>
              <w:t>phonically plausible</w:t>
            </w:r>
            <w:r w:rsidRPr="00F87808">
              <w:rPr>
                <w:rFonts w:ascii="Twinkl" w:hAnsi="Twinkl"/>
              </w:rPr>
              <w:t xml:space="preserve"> attempts at others</w:t>
            </w:r>
          </w:p>
        </w:tc>
        <w:tc>
          <w:tcPr>
            <w:tcW w:w="2042" w:type="dxa"/>
            <w:vAlign w:val="center"/>
          </w:tcPr>
          <w:p w14:paraId="7C8AF20B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1398F3C6" w14:textId="77777777" w:rsidTr="00EF673B">
        <w:trPr>
          <w:trHeight w:val="20"/>
        </w:trPr>
        <w:tc>
          <w:tcPr>
            <w:tcW w:w="8745" w:type="dxa"/>
          </w:tcPr>
          <w:p w14:paraId="06AA736A" w14:textId="029BF092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Spell some common exception words</w:t>
            </w:r>
          </w:p>
        </w:tc>
        <w:tc>
          <w:tcPr>
            <w:tcW w:w="2042" w:type="dxa"/>
            <w:vAlign w:val="center"/>
          </w:tcPr>
          <w:p w14:paraId="541A64C6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541B1ACF" w14:textId="77777777" w:rsidTr="00EF673B">
        <w:trPr>
          <w:trHeight w:val="20"/>
        </w:trPr>
        <w:tc>
          <w:tcPr>
            <w:tcW w:w="8745" w:type="dxa"/>
          </w:tcPr>
          <w:p w14:paraId="6DCC9F5C" w14:textId="3368B827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Spell the days of the week</w:t>
            </w:r>
          </w:p>
        </w:tc>
        <w:tc>
          <w:tcPr>
            <w:tcW w:w="2042" w:type="dxa"/>
            <w:vAlign w:val="center"/>
          </w:tcPr>
          <w:p w14:paraId="5E0A819C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3B29D215" w14:textId="77777777" w:rsidTr="00EF673B">
        <w:trPr>
          <w:trHeight w:val="20"/>
        </w:trPr>
        <w:tc>
          <w:tcPr>
            <w:tcW w:w="8745" w:type="dxa"/>
          </w:tcPr>
          <w:p w14:paraId="2EE04893" w14:textId="536D82F7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Understand spelling rules for adding 's'</w:t>
            </w:r>
          </w:p>
        </w:tc>
        <w:tc>
          <w:tcPr>
            <w:tcW w:w="2042" w:type="dxa"/>
            <w:vAlign w:val="center"/>
          </w:tcPr>
          <w:p w14:paraId="6D4CECEB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2832CAD6" w14:textId="77777777" w:rsidTr="00EF673B">
        <w:trPr>
          <w:trHeight w:val="20"/>
        </w:trPr>
        <w:tc>
          <w:tcPr>
            <w:tcW w:w="8745" w:type="dxa"/>
          </w:tcPr>
          <w:p w14:paraId="4E6D39E2" w14:textId="2B46238F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Name the letters of the alphabet including knowing vowels and consonants</w:t>
            </w:r>
          </w:p>
        </w:tc>
        <w:tc>
          <w:tcPr>
            <w:tcW w:w="2042" w:type="dxa"/>
            <w:vAlign w:val="center"/>
          </w:tcPr>
          <w:p w14:paraId="4F526D2A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4EF6BC8F" w14:textId="77777777" w:rsidTr="00EF673B">
        <w:trPr>
          <w:trHeight w:val="20"/>
        </w:trPr>
        <w:tc>
          <w:tcPr>
            <w:tcW w:w="8745" w:type="dxa"/>
          </w:tcPr>
          <w:p w14:paraId="3F9C40C5" w14:textId="3CCEF905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 xml:space="preserve">Use </w:t>
            </w:r>
            <w:proofErr w:type="spellStart"/>
            <w:r w:rsidRPr="00F87808">
              <w:rPr>
                <w:rFonts w:ascii="Twinkl" w:hAnsi="Twinkl"/>
              </w:rPr>
              <w:t>suffixies</w:t>
            </w:r>
            <w:proofErr w:type="spellEnd"/>
            <w:r w:rsidRPr="00F87808">
              <w:rPr>
                <w:rFonts w:ascii="Twinkl" w:hAnsi="Twinkl"/>
              </w:rPr>
              <w:t xml:space="preserve"> -</w:t>
            </w:r>
            <w:proofErr w:type="spellStart"/>
            <w:r w:rsidRPr="00F87808">
              <w:rPr>
                <w:rFonts w:ascii="Twinkl" w:hAnsi="Twinkl"/>
              </w:rPr>
              <w:t>ing</w:t>
            </w:r>
            <w:proofErr w:type="spellEnd"/>
            <w:r w:rsidRPr="00F87808">
              <w:rPr>
                <w:rFonts w:ascii="Twinkl" w:hAnsi="Twinkl"/>
              </w:rPr>
              <w:t>, -ed, -er and -</w:t>
            </w:r>
            <w:proofErr w:type="spellStart"/>
            <w:r w:rsidRPr="00F87808">
              <w:rPr>
                <w:rFonts w:ascii="Twinkl" w:hAnsi="Twinkl"/>
              </w:rPr>
              <w:t>est</w:t>
            </w:r>
            <w:proofErr w:type="spellEnd"/>
          </w:p>
        </w:tc>
        <w:tc>
          <w:tcPr>
            <w:tcW w:w="2042" w:type="dxa"/>
            <w:vAlign w:val="center"/>
          </w:tcPr>
          <w:p w14:paraId="686D94EA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3E0082F2" w14:textId="77777777" w:rsidTr="00EF673B">
        <w:trPr>
          <w:trHeight w:val="20"/>
        </w:trPr>
        <w:tc>
          <w:tcPr>
            <w:tcW w:w="8745" w:type="dxa"/>
          </w:tcPr>
          <w:p w14:paraId="6AAC94D6" w14:textId="6B340703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Sit correctly and hold pencil comfortable and correctly</w:t>
            </w:r>
          </w:p>
        </w:tc>
        <w:tc>
          <w:tcPr>
            <w:tcW w:w="2042" w:type="dxa"/>
            <w:vAlign w:val="center"/>
          </w:tcPr>
          <w:p w14:paraId="79D6BC3E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7CD33197" w14:textId="77777777" w:rsidTr="00EF673B">
        <w:trPr>
          <w:trHeight w:val="20"/>
        </w:trPr>
        <w:tc>
          <w:tcPr>
            <w:tcW w:w="8745" w:type="dxa"/>
          </w:tcPr>
          <w:p w14:paraId="34AC5176" w14:textId="45FDE1E5" w:rsidR="00F87808" w:rsidRPr="00F87808" w:rsidRDefault="00F87808" w:rsidP="00F87808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Form lower-case letters in the correct direction, starting and finishing in the right place</w:t>
            </w:r>
          </w:p>
        </w:tc>
        <w:tc>
          <w:tcPr>
            <w:tcW w:w="2042" w:type="dxa"/>
            <w:vAlign w:val="center"/>
          </w:tcPr>
          <w:p w14:paraId="51BDE3A6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15FAFA8B" w14:textId="77777777" w:rsidTr="00EF673B">
        <w:trPr>
          <w:trHeight w:val="20"/>
        </w:trPr>
        <w:tc>
          <w:tcPr>
            <w:tcW w:w="8745" w:type="dxa"/>
          </w:tcPr>
          <w:p w14:paraId="4D226956" w14:textId="37CFE5EF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Form lower-case letters of the correct size relative to one another in some of their writing</w:t>
            </w:r>
          </w:p>
        </w:tc>
        <w:tc>
          <w:tcPr>
            <w:tcW w:w="2042" w:type="dxa"/>
            <w:vAlign w:val="center"/>
          </w:tcPr>
          <w:p w14:paraId="3C2FEF45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5B1665C9" w14:textId="77777777" w:rsidTr="00EF673B">
        <w:trPr>
          <w:trHeight w:val="20"/>
        </w:trPr>
        <w:tc>
          <w:tcPr>
            <w:tcW w:w="8745" w:type="dxa"/>
          </w:tcPr>
          <w:p w14:paraId="586A5D1E" w14:textId="3DB4D033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spacing between words</w:t>
            </w:r>
          </w:p>
        </w:tc>
        <w:tc>
          <w:tcPr>
            <w:tcW w:w="2042" w:type="dxa"/>
            <w:vAlign w:val="center"/>
          </w:tcPr>
          <w:p w14:paraId="038331B4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12E91699" w14:textId="77777777" w:rsidTr="00EF673B">
        <w:trPr>
          <w:trHeight w:val="20"/>
        </w:trPr>
        <w:tc>
          <w:tcPr>
            <w:tcW w:w="8745" w:type="dxa"/>
          </w:tcPr>
          <w:p w14:paraId="054BADFC" w14:textId="074421AD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Form capital letters and digits 0 - 9</w:t>
            </w:r>
          </w:p>
        </w:tc>
        <w:tc>
          <w:tcPr>
            <w:tcW w:w="2042" w:type="dxa"/>
            <w:vAlign w:val="center"/>
          </w:tcPr>
          <w:p w14:paraId="435E477B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32A62588" w14:textId="77777777" w:rsidTr="00EF673B">
        <w:trPr>
          <w:trHeight w:val="20"/>
        </w:trPr>
        <w:tc>
          <w:tcPr>
            <w:tcW w:w="8745" w:type="dxa"/>
          </w:tcPr>
          <w:p w14:paraId="1314A80D" w14:textId="1CC23E15" w:rsidR="00F87808" w:rsidRPr="00F87808" w:rsidRDefault="00F87808" w:rsidP="00F87808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a capital letter to start a sentence.</w:t>
            </w:r>
          </w:p>
        </w:tc>
        <w:tc>
          <w:tcPr>
            <w:tcW w:w="2042" w:type="dxa"/>
            <w:vAlign w:val="center"/>
          </w:tcPr>
          <w:p w14:paraId="1A7FC49B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076396AB" w14:textId="77777777" w:rsidTr="00EF673B">
        <w:trPr>
          <w:trHeight w:val="20"/>
        </w:trPr>
        <w:tc>
          <w:tcPr>
            <w:tcW w:w="8745" w:type="dxa"/>
          </w:tcPr>
          <w:p w14:paraId="2AFAA73A" w14:textId="62D466E5" w:rsidR="00F87808" w:rsidRPr="00F87808" w:rsidRDefault="00F87808" w:rsidP="00F87808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a full stop to end a sentence</w:t>
            </w:r>
          </w:p>
        </w:tc>
        <w:tc>
          <w:tcPr>
            <w:tcW w:w="2042" w:type="dxa"/>
            <w:vAlign w:val="center"/>
          </w:tcPr>
          <w:p w14:paraId="6CEE2739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39870061" w14:textId="77777777" w:rsidTr="00EF673B">
        <w:trPr>
          <w:trHeight w:val="20"/>
        </w:trPr>
        <w:tc>
          <w:tcPr>
            <w:tcW w:w="8745" w:type="dxa"/>
          </w:tcPr>
          <w:p w14:paraId="1297D366" w14:textId="097C5309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a question mark</w:t>
            </w:r>
          </w:p>
        </w:tc>
        <w:tc>
          <w:tcPr>
            <w:tcW w:w="2042" w:type="dxa"/>
            <w:vAlign w:val="center"/>
          </w:tcPr>
          <w:p w14:paraId="6595A926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2A69A168" w14:textId="77777777" w:rsidTr="00EF673B">
        <w:trPr>
          <w:trHeight w:val="20"/>
        </w:trPr>
        <w:tc>
          <w:tcPr>
            <w:tcW w:w="8745" w:type="dxa"/>
          </w:tcPr>
          <w:p w14:paraId="0B266075" w14:textId="018A2CB5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an exclamation mark</w:t>
            </w:r>
          </w:p>
        </w:tc>
        <w:tc>
          <w:tcPr>
            <w:tcW w:w="2042" w:type="dxa"/>
            <w:vAlign w:val="center"/>
          </w:tcPr>
          <w:p w14:paraId="5A4F2C76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664538CB" w14:textId="77777777" w:rsidTr="00EF673B">
        <w:trPr>
          <w:trHeight w:val="20"/>
        </w:trPr>
        <w:tc>
          <w:tcPr>
            <w:tcW w:w="8745" w:type="dxa"/>
          </w:tcPr>
          <w:p w14:paraId="3161D3E5" w14:textId="2CE1C437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Use capital letters for proper nouns</w:t>
            </w:r>
          </w:p>
        </w:tc>
        <w:tc>
          <w:tcPr>
            <w:tcW w:w="2042" w:type="dxa"/>
            <w:vAlign w:val="center"/>
          </w:tcPr>
          <w:p w14:paraId="110ACC1D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5E088914" w14:textId="77777777" w:rsidTr="00EF673B">
        <w:trPr>
          <w:trHeight w:val="20"/>
        </w:trPr>
        <w:tc>
          <w:tcPr>
            <w:tcW w:w="8745" w:type="dxa"/>
          </w:tcPr>
          <w:p w14:paraId="08A0AFCC" w14:textId="6C314F1D" w:rsidR="00F87808" w:rsidRPr="00F87808" w:rsidRDefault="00F87808" w:rsidP="00F87808">
            <w:pPr>
              <w:pStyle w:val="Default"/>
              <w:rPr>
                <w:rFonts w:ascii="Twinkl" w:hAnsi="Twinkl"/>
                <w:color w:val="00B05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Sequence sentences in chronological order</w:t>
            </w:r>
          </w:p>
        </w:tc>
        <w:tc>
          <w:tcPr>
            <w:tcW w:w="2042" w:type="dxa"/>
            <w:vAlign w:val="center"/>
          </w:tcPr>
          <w:p w14:paraId="1784D5BE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0883B06C" w14:textId="77777777" w:rsidTr="00C6345C">
        <w:trPr>
          <w:trHeight w:val="20"/>
        </w:trPr>
        <w:tc>
          <w:tcPr>
            <w:tcW w:w="8745" w:type="dxa"/>
          </w:tcPr>
          <w:p w14:paraId="57F0377B" w14:textId="3AB50EC6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Write sentences that are sequenced to form a short narrative (real or fictional)</w:t>
            </w:r>
          </w:p>
        </w:tc>
        <w:tc>
          <w:tcPr>
            <w:tcW w:w="2042" w:type="dxa"/>
            <w:vAlign w:val="center"/>
          </w:tcPr>
          <w:p w14:paraId="358D4B04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09677A00" w14:textId="77777777" w:rsidTr="00C6345C">
        <w:trPr>
          <w:trHeight w:val="20"/>
        </w:trPr>
        <w:tc>
          <w:tcPr>
            <w:tcW w:w="8745" w:type="dxa"/>
          </w:tcPr>
          <w:p w14:paraId="3F13DC27" w14:textId="4F048E22" w:rsidR="00F87808" w:rsidRPr="00F87808" w:rsidRDefault="00F87808" w:rsidP="00F87808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I can combine words to make a sentence</w:t>
            </w:r>
          </w:p>
        </w:tc>
        <w:tc>
          <w:tcPr>
            <w:tcW w:w="2042" w:type="dxa"/>
            <w:vAlign w:val="center"/>
          </w:tcPr>
          <w:p w14:paraId="77F1917E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4FC30799" w14:textId="77777777" w:rsidTr="00C6345C">
        <w:trPr>
          <w:trHeight w:val="20"/>
        </w:trPr>
        <w:tc>
          <w:tcPr>
            <w:tcW w:w="8745" w:type="dxa"/>
          </w:tcPr>
          <w:p w14:paraId="61C002C7" w14:textId="7CCD7DC6" w:rsidR="00F87808" w:rsidRPr="00F87808" w:rsidRDefault="00F87808" w:rsidP="00F87808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I can use and to join sentences together</w:t>
            </w:r>
          </w:p>
        </w:tc>
        <w:tc>
          <w:tcPr>
            <w:tcW w:w="2042" w:type="dxa"/>
            <w:vAlign w:val="center"/>
          </w:tcPr>
          <w:p w14:paraId="1E376FA6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F87808" w:rsidRPr="00F87808" w14:paraId="64B13651" w14:textId="77777777" w:rsidTr="00C6345C">
        <w:trPr>
          <w:trHeight w:val="20"/>
        </w:trPr>
        <w:tc>
          <w:tcPr>
            <w:tcW w:w="8745" w:type="dxa"/>
          </w:tcPr>
          <w:p w14:paraId="08075FB0" w14:textId="725F0372" w:rsidR="00F87808" w:rsidRPr="00F87808" w:rsidRDefault="00F87808" w:rsidP="00F87808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F87808">
              <w:rPr>
                <w:rFonts w:ascii="Twinkl" w:hAnsi="Twinkl"/>
              </w:rPr>
              <w:t>I can reread what I have written to check that it makes sense</w:t>
            </w:r>
          </w:p>
        </w:tc>
        <w:tc>
          <w:tcPr>
            <w:tcW w:w="2042" w:type="dxa"/>
            <w:vAlign w:val="center"/>
          </w:tcPr>
          <w:p w14:paraId="1DEE9405" w14:textId="77777777" w:rsidR="00F87808" w:rsidRPr="00F87808" w:rsidRDefault="00F87808" w:rsidP="00F87808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29612D0A" w14:textId="0EC0A23A" w:rsidR="00595C09" w:rsidRPr="00F87808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595C09" w:rsidRPr="00F87808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711C3"/>
    <w:rsid w:val="00175174"/>
    <w:rsid w:val="0057102D"/>
    <w:rsid w:val="00595C09"/>
    <w:rsid w:val="005C4C2E"/>
    <w:rsid w:val="007245A7"/>
    <w:rsid w:val="00757F9C"/>
    <w:rsid w:val="008F1F6E"/>
    <w:rsid w:val="00AF5505"/>
    <w:rsid w:val="00BD3628"/>
    <w:rsid w:val="00EF673B"/>
    <w:rsid w:val="00F56119"/>
    <w:rsid w:val="00F87808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2021-09-13T19:22:00Z</dcterms:created>
  <dcterms:modified xsi:type="dcterms:W3CDTF">2021-09-13T19:22:00Z</dcterms:modified>
</cp:coreProperties>
</file>