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2448" w14:textId="06822530" w:rsidR="00EE1F14" w:rsidRDefault="00EF673B">
      <w:pPr>
        <w:rPr>
          <w:rFonts w:ascii="Twinkl" w:hAnsi="Twinkl"/>
          <w:sz w:val="28"/>
        </w:rPr>
      </w:pPr>
      <w:r w:rsidRPr="00EE1F14">
        <w:rPr>
          <w:rFonts w:ascii="Twinkl" w:hAnsi="Twink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2BC88B54" wp14:editId="59DBAFD5">
            <wp:simplePos x="0" y="0"/>
            <wp:positionH relativeFrom="column">
              <wp:posOffset>-52070</wp:posOffset>
            </wp:positionH>
            <wp:positionV relativeFrom="paragraph">
              <wp:posOffset>404</wp:posOffset>
            </wp:positionV>
            <wp:extent cx="3439160" cy="913130"/>
            <wp:effectExtent l="0" t="0" r="2540" b="1270"/>
            <wp:wrapSquare wrapText="bothSides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16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140">
        <w:rPr>
          <w:rFonts w:ascii="Twinkl" w:hAnsi="Twinkl"/>
          <w:sz w:val="28"/>
        </w:rPr>
        <w:t>Writing</w:t>
      </w:r>
    </w:p>
    <w:p w14:paraId="39F3D100" w14:textId="5BD0E267" w:rsidR="00F56119" w:rsidRPr="00EE1F14" w:rsidRDefault="00AF5505">
      <w:pPr>
        <w:rPr>
          <w:rFonts w:ascii="Twinkl" w:hAnsi="Twinkl"/>
          <w:sz w:val="28"/>
        </w:rPr>
      </w:pPr>
      <w:r w:rsidRPr="00EE1F14">
        <w:rPr>
          <w:rFonts w:ascii="Twinkl" w:hAnsi="Twinkl"/>
          <w:sz w:val="28"/>
        </w:rPr>
        <w:t xml:space="preserve">Year </w:t>
      </w:r>
      <w:r w:rsidR="00A43801">
        <w:rPr>
          <w:rFonts w:ascii="Twinkl" w:hAnsi="Twinkl"/>
          <w:sz w:val="28"/>
        </w:rPr>
        <w:t>4</w:t>
      </w:r>
      <w:r w:rsidRPr="00EE1F14">
        <w:rPr>
          <w:rFonts w:ascii="Twinkl" w:hAnsi="Twinkl"/>
          <w:sz w:val="28"/>
        </w:rPr>
        <w:t xml:space="preserve">      </w:t>
      </w:r>
    </w:p>
    <w:p w14:paraId="39F3D101" w14:textId="2110CCC3" w:rsidR="00AF5505" w:rsidRPr="00EE1F14" w:rsidRDefault="00175174">
      <w:pPr>
        <w:rPr>
          <w:rFonts w:ascii="Twinkl" w:hAnsi="Twinkl"/>
          <w:sz w:val="28"/>
        </w:rPr>
      </w:pPr>
      <w:r w:rsidRPr="00EE1F14">
        <w:rPr>
          <w:rFonts w:ascii="Twinkl" w:hAnsi="Twinkl"/>
          <w:sz w:val="28"/>
        </w:rPr>
        <w:t xml:space="preserve">Age Related </w:t>
      </w:r>
      <w:r w:rsidR="00AF5505" w:rsidRPr="00EE1F14">
        <w:rPr>
          <w:rFonts w:ascii="Twinkl" w:hAnsi="Twinkl"/>
          <w:sz w:val="28"/>
        </w:rPr>
        <w:t>Expect</w:t>
      </w:r>
      <w:r w:rsidRPr="00EE1F14">
        <w:rPr>
          <w:rFonts w:ascii="Twinkl" w:hAnsi="Twinkl"/>
          <w:sz w:val="28"/>
        </w:rPr>
        <w:t>ations</w:t>
      </w:r>
    </w:p>
    <w:tbl>
      <w:tblPr>
        <w:tblStyle w:val="TableGrid"/>
        <w:tblpPr w:leftFromText="180" w:rightFromText="180" w:vertAnchor="page" w:horzAnchor="margin" w:tblpY="2374"/>
        <w:tblW w:w="10787" w:type="dxa"/>
        <w:tblLook w:val="04A0" w:firstRow="1" w:lastRow="0" w:firstColumn="1" w:lastColumn="0" w:noHBand="0" w:noVBand="1"/>
      </w:tblPr>
      <w:tblGrid>
        <w:gridCol w:w="8745"/>
        <w:gridCol w:w="2042"/>
      </w:tblGrid>
      <w:tr w:rsidR="00EF673B" w:rsidRPr="00A43801" w14:paraId="6DC847CD" w14:textId="77777777" w:rsidTr="00EF673B">
        <w:trPr>
          <w:trHeight w:val="20"/>
        </w:trPr>
        <w:tc>
          <w:tcPr>
            <w:tcW w:w="8745" w:type="dxa"/>
            <w:vAlign w:val="center"/>
          </w:tcPr>
          <w:p w14:paraId="4F6BD778" w14:textId="77777777" w:rsidR="00EF673B" w:rsidRPr="00A43801" w:rsidRDefault="00EF673B" w:rsidP="00EF673B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A43801">
              <w:rPr>
                <w:rFonts w:ascii="Twinkl" w:hAnsi="Twinkl"/>
                <w:sz w:val="24"/>
                <w:szCs w:val="24"/>
              </w:rPr>
              <w:t>Statement</w:t>
            </w:r>
          </w:p>
        </w:tc>
        <w:tc>
          <w:tcPr>
            <w:tcW w:w="2042" w:type="dxa"/>
            <w:vAlign w:val="center"/>
          </w:tcPr>
          <w:p w14:paraId="773600C4" w14:textId="77777777" w:rsidR="00EF673B" w:rsidRPr="00A43801" w:rsidRDefault="00EF673B" w:rsidP="00EF673B">
            <w:pPr>
              <w:ind w:left="360"/>
              <w:rPr>
                <w:rFonts w:ascii="Twinkl" w:hAnsi="Twinkl"/>
                <w:sz w:val="24"/>
                <w:szCs w:val="24"/>
              </w:rPr>
            </w:pPr>
          </w:p>
        </w:tc>
      </w:tr>
      <w:tr w:rsidR="00A43801" w:rsidRPr="00A43801" w14:paraId="797488A1" w14:textId="77777777" w:rsidTr="00EF673B">
        <w:trPr>
          <w:trHeight w:val="20"/>
        </w:trPr>
        <w:tc>
          <w:tcPr>
            <w:tcW w:w="8745" w:type="dxa"/>
          </w:tcPr>
          <w:p w14:paraId="37777331" w14:textId="2F662592" w:rsidR="00A43801" w:rsidRPr="00A43801" w:rsidRDefault="00A43801" w:rsidP="00A43801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A43801">
              <w:rPr>
                <w:rFonts w:ascii="Twinkl" w:hAnsi="Twinkl"/>
              </w:rPr>
              <w:t>Spell words with prefixes and suffixes and can add them to root words.</w:t>
            </w:r>
          </w:p>
        </w:tc>
        <w:tc>
          <w:tcPr>
            <w:tcW w:w="2042" w:type="dxa"/>
            <w:vAlign w:val="center"/>
          </w:tcPr>
          <w:p w14:paraId="7C8AF20B" w14:textId="77777777" w:rsidR="00A43801" w:rsidRPr="00A43801" w:rsidRDefault="00A43801" w:rsidP="00A43801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A43801" w:rsidRPr="00A43801" w14:paraId="1398F3C6" w14:textId="77777777" w:rsidTr="00EF673B">
        <w:trPr>
          <w:trHeight w:val="20"/>
        </w:trPr>
        <w:tc>
          <w:tcPr>
            <w:tcW w:w="8745" w:type="dxa"/>
          </w:tcPr>
          <w:p w14:paraId="06AA736A" w14:textId="300121F5" w:rsidR="00A43801" w:rsidRPr="00A43801" w:rsidRDefault="00A43801" w:rsidP="00A43801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A43801">
              <w:rPr>
                <w:rFonts w:ascii="Twinkl" w:hAnsi="Twinkl"/>
              </w:rPr>
              <w:t xml:space="preserve">Recognise and spell homophones – </w:t>
            </w:r>
            <w:proofErr w:type="gramStart"/>
            <w:r w:rsidRPr="00A43801">
              <w:rPr>
                <w:rFonts w:ascii="Twinkl" w:hAnsi="Twinkl"/>
              </w:rPr>
              <w:t>e.g.</w:t>
            </w:r>
            <w:r w:rsidRPr="00A43801">
              <w:rPr>
                <w:rFonts w:ascii="Twinkl" w:hAnsi="Twinkl"/>
              </w:rPr>
              <w:t xml:space="preserve"> .</w:t>
            </w:r>
            <w:proofErr w:type="gramEnd"/>
            <w:r w:rsidRPr="00A43801">
              <w:rPr>
                <w:rFonts w:ascii="Twinkl" w:hAnsi="Twinkl"/>
              </w:rPr>
              <w:t xml:space="preserve"> </w:t>
            </w:r>
            <w:r w:rsidRPr="00A43801">
              <w:rPr>
                <w:rFonts w:ascii="Twinkl" w:hAnsi="Twinkl"/>
              </w:rPr>
              <w:t>accept,</w:t>
            </w:r>
            <w:r w:rsidRPr="00A43801">
              <w:rPr>
                <w:rFonts w:ascii="Twinkl" w:hAnsi="Twinkl"/>
              </w:rPr>
              <w:t xml:space="preserve"> except.</w:t>
            </w:r>
          </w:p>
        </w:tc>
        <w:tc>
          <w:tcPr>
            <w:tcW w:w="2042" w:type="dxa"/>
            <w:vAlign w:val="center"/>
          </w:tcPr>
          <w:p w14:paraId="541A64C6" w14:textId="77777777" w:rsidR="00A43801" w:rsidRPr="00A43801" w:rsidRDefault="00A43801" w:rsidP="00A43801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A43801" w:rsidRPr="00A43801" w14:paraId="541B1ACF" w14:textId="77777777" w:rsidTr="00EF673B">
        <w:trPr>
          <w:trHeight w:val="20"/>
        </w:trPr>
        <w:tc>
          <w:tcPr>
            <w:tcW w:w="8745" w:type="dxa"/>
          </w:tcPr>
          <w:p w14:paraId="6DCC9F5C" w14:textId="56659104" w:rsidR="00A43801" w:rsidRPr="00A43801" w:rsidRDefault="00A43801" w:rsidP="00A43801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A43801">
              <w:rPr>
                <w:rFonts w:ascii="Twinkl" w:hAnsi="Twinkl"/>
              </w:rPr>
              <w:t>Spell most common exception words from the Y3/</w:t>
            </w:r>
            <w:proofErr w:type="gramStart"/>
            <w:r w:rsidRPr="00A43801">
              <w:rPr>
                <w:rFonts w:ascii="Twinkl" w:hAnsi="Twinkl"/>
              </w:rPr>
              <w:t>4 word</w:t>
            </w:r>
            <w:proofErr w:type="gramEnd"/>
            <w:r w:rsidRPr="00A43801">
              <w:rPr>
                <w:rFonts w:ascii="Twinkl" w:hAnsi="Twinkl"/>
              </w:rPr>
              <w:t xml:space="preserve"> list</w:t>
            </w:r>
          </w:p>
        </w:tc>
        <w:tc>
          <w:tcPr>
            <w:tcW w:w="2042" w:type="dxa"/>
            <w:vAlign w:val="center"/>
          </w:tcPr>
          <w:p w14:paraId="5E0A819C" w14:textId="77777777" w:rsidR="00A43801" w:rsidRPr="00A43801" w:rsidRDefault="00A43801" w:rsidP="00A43801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A43801" w:rsidRPr="00A43801" w14:paraId="3B29D215" w14:textId="77777777" w:rsidTr="00EF673B">
        <w:trPr>
          <w:trHeight w:val="20"/>
        </w:trPr>
        <w:tc>
          <w:tcPr>
            <w:tcW w:w="8745" w:type="dxa"/>
          </w:tcPr>
          <w:p w14:paraId="2EE04893" w14:textId="11793BDE" w:rsidR="00A43801" w:rsidRPr="00A43801" w:rsidRDefault="00A43801" w:rsidP="00A43801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A43801">
              <w:rPr>
                <w:rFonts w:ascii="Twinkl" w:hAnsi="Twinkl"/>
              </w:rPr>
              <w:t>Use the diagonal and horizontal strokes that are needed to join letters.</w:t>
            </w:r>
          </w:p>
        </w:tc>
        <w:tc>
          <w:tcPr>
            <w:tcW w:w="2042" w:type="dxa"/>
            <w:vAlign w:val="center"/>
          </w:tcPr>
          <w:p w14:paraId="6D4CECEB" w14:textId="77777777" w:rsidR="00A43801" w:rsidRPr="00A43801" w:rsidRDefault="00A43801" w:rsidP="00A43801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A43801" w:rsidRPr="00A43801" w14:paraId="2832CAD6" w14:textId="77777777" w:rsidTr="00EF673B">
        <w:trPr>
          <w:trHeight w:val="20"/>
        </w:trPr>
        <w:tc>
          <w:tcPr>
            <w:tcW w:w="8745" w:type="dxa"/>
          </w:tcPr>
          <w:p w14:paraId="4E6D39E2" w14:textId="72FA7F53" w:rsidR="00A43801" w:rsidRPr="00A43801" w:rsidRDefault="00A43801" w:rsidP="00A43801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A43801">
              <w:rPr>
                <w:rFonts w:ascii="Twinkl" w:hAnsi="Twinkl"/>
              </w:rPr>
              <w:t>Handwriting is legible and consistent</w:t>
            </w:r>
          </w:p>
        </w:tc>
        <w:tc>
          <w:tcPr>
            <w:tcW w:w="2042" w:type="dxa"/>
            <w:vAlign w:val="center"/>
          </w:tcPr>
          <w:p w14:paraId="4F526D2A" w14:textId="77777777" w:rsidR="00A43801" w:rsidRPr="00A43801" w:rsidRDefault="00A43801" w:rsidP="00A43801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A43801" w:rsidRPr="00A43801" w14:paraId="4EF6BC8F" w14:textId="77777777" w:rsidTr="00EF673B">
        <w:trPr>
          <w:trHeight w:val="20"/>
        </w:trPr>
        <w:tc>
          <w:tcPr>
            <w:tcW w:w="8745" w:type="dxa"/>
          </w:tcPr>
          <w:p w14:paraId="3F9C40C5" w14:textId="244EBAAA" w:rsidR="00A43801" w:rsidRPr="00A43801" w:rsidRDefault="00A43801" w:rsidP="00A43801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A43801">
              <w:rPr>
                <w:rFonts w:ascii="Twinkl" w:hAnsi="Twinkl"/>
              </w:rPr>
              <w:t xml:space="preserve">In non-narrative writing use simple devices to structure the writing and support the readers </w:t>
            </w:r>
            <w:r w:rsidRPr="00A43801">
              <w:rPr>
                <w:rFonts w:ascii="Twinkl" w:hAnsi="Twinkl"/>
              </w:rPr>
              <w:t>(headings</w:t>
            </w:r>
            <w:r w:rsidRPr="00A43801">
              <w:rPr>
                <w:rFonts w:ascii="Twinkl" w:hAnsi="Twinkl"/>
              </w:rPr>
              <w:t>, sub-headings bullet points)</w:t>
            </w:r>
          </w:p>
        </w:tc>
        <w:tc>
          <w:tcPr>
            <w:tcW w:w="2042" w:type="dxa"/>
            <w:vAlign w:val="center"/>
          </w:tcPr>
          <w:p w14:paraId="686D94EA" w14:textId="77777777" w:rsidR="00A43801" w:rsidRPr="00A43801" w:rsidRDefault="00A43801" w:rsidP="00A43801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A43801" w:rsidRPr="00A43801" w14:paraId="3E0082F2" w14:textId="77777777" w:rsidTr="00EF673B">
        <w:trPr>
          <w:trHeight w:val="20"/>
        </w:trPr>
        <w:tc>
          <w:tcPr>
            <w:tcW w:w="8745" w:type="dxa"/>
          </w:tcPr>
          <w:p w14:paraId="6AAC94D6" w14:textId="2E49BFC2" w:rsidR="00A43801" w:rsidRPr="00A43801" w:rsidRDefault="00A43801" w:rsidP="00A43801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A43801">
              <w:rPr>
                <w:rFonts w:ascii="Twinkl" w:hAnsi="Twinkl"/>
              </w:rPr>
              <w:t>Use inverted commas and other punctuation to indicate direct speech.</w:t>
            </w:r>
          </w:p>
        </w:tc>
        <w:tc>
          <w:tcPr>
            <w:tcW w:w="2042" w:type="dxa"/>
            <w:vAlign w:val="center"/>
          </w:tcPr>
          <w:p w14:paraId="79D6BC3E" w14:textId="77777777" w:rsidR="00A43801" w:rsidRPr="00A43801" w:rsidRDefault="00A43801" w:rsidP="00A43801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A43801" w:rsidRPr="00A43801" w14:paraId="7CD33197" w14:textId="77777777" w:rsidTr="00EF673B">
        <w:trPr>
          <w:trHeight w:val="20"/>
        </w:trPr>
        <w:tc>
          <w:tcPr>
            <w:tcW w:w="8745" w:type="dxa"/>
          </w:tcPr>
          <w:p w14:paraId="34AC5176" w14:textId="5E4E5096" w:rsidR="00A43801" w:rsidRPr="00A43801" w:rsidRDefault="00A43801" w:rsidP="00A43801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A43801">
              <w:rPr>
                <w:rFonts w:ascii="Twinkl" w:hAnsi="Twinkl"/>
              </w:rPr>
              <w:t>Use apostrophes to mark plural possession.</w:t>
            </w:r>
          </w:p>
        </w:tc>
        <w:tc>
          <w:tcPr>
            <w:tcW w:w="2042" w:type="dxa"/>
            <w:vAlign w:val="center"/>
          </w:tcPr>
          <w:p w14:paraId="51BDE3A6" w14:textId="77777777" w:rsidR="00A43801" w:rsidRPr="00A43801" w:rsidRDefault="00A43801" w:rsidP="00A43801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A43801" w:rsidRPr="00A43801" w14:paraId="15FAFA8B" w14:textId="77777777" w:rsidTr="00EF673B">
        <w:trPr>
          <w:trHeight w:val="20"/>
        </w:trPr>
        <w:tc>
          <w:tcPr>
            <w:tcW w:w="8745" w:type="dxa"/>
          </w:tcPr>
          <w:p w14:paraId="4D226956" w14:textId="7D7685E5" w:rsidR="00A43801" w:rsidRPr="00A43801" w:rsidRDefault="00A43801" w:rsidP="00A43801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A43801">
              <w:rPr>
                <w:rFonts w:ascii="Twinkl" w:hAnsi="Twinkl"/>
              </w:rPr>
              <w:t>Use commas after fronted adverbials.</w:t>
            </w:r>
          </w:p>
        </w:tc>
        <w:tc>
          <w:tcPr>
            <w:tcW w:w="2042" w:type="dxa"/>
            <w:vAlign w:val="center"/>
          </w:tcPr>
          <w:p w14:paraId="3C2FEF45" w14:textId="77777777" w:rsidR="00A43801" w:rsidRPr="00A43801" w:rsidRDefault="00A43801" w:rsidP="00A43801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A43801" w:rsidRPr="00A43801" w14:paraId="5B1665C9" w14:textId="77777777" w:rsidTr="00EF673B">
        <w:trPr>
          <w:trHeight w:val="20"/>
        </w:trPr>
        <w:tc>
          <w:tcPr>
            <w:tcW w:w="8745" w:type="dxa"/>
          </w:tcPr>
          <w:p w14:paraId="586A5D1E" w14:textId="46FBA89D" w:rsidR="00A43801" w:rsidRPr="00A43801" w:rsidRDefault="00A43801" w:rsidP="00A43801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A43801">
              <w:rPr>
                <w:rFonts w:ascii="Twinkl" w:hAnsi="Twinkl"/>
              </w:rPr>
              <w:t>Write a narrative with a clear structure, setting and plot.</w:t>
            </w:r>
          </w:p>
        </w:tc>
        <w:tc>
          <w:tcPr>
            <w:tcW w:w="2042" w:type="dxa"/>
            <w:vAlign w:val="center"/>
          </w:tcPr>
          <w:p w14:paraId="038331B4" w14:textId="77777777" w:rsidR="00A43801" w:rsidRPr="00A43801" w:rsidRDefault="00A43801" w:rsidP="00A43801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A43801" w:rsidRPr="00A43801" w14:paraId="12E91699" w14:textId="77777777" w:rsidTr="00EF673B">
        <w:trPr>
          <w:trHeight w:val="20"/>
        </w:trPr>
        <w:tc>
          <w:tcPr>
            <w:tcW w:w="8745" w:type="dxa"/>
          </w:tcPr>
          <w:p w14:paraId="054BADFC" w14:textId="3F8063C8" w:rsidR="00A43801" w:rsidRPr="00A43801" w:rsidRDefault="00A43801" w:rsidP="00A43801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A43801">
              <w:rPr>
                <w:rFonts w:ascii="Twinkl" w:hAnsi="Twinkl"/>
              </w:rPr>
              <w:t>Use main features to match the type of writing.</w:t>
            </w:r>
          </w:p>
        </w:tc>
        <w:tc>
          <w:tcPr>
            <w:tcW w:w="2042" w:type="dxa"/>
            <w:vAlign w:val="center"/>
          </w:tcPr>
          <w:p w14:paraId="435E477B" w14:textId="77777777" w:rsidR="00A43801" w:rsidRPr="00A43801" w:rsidRDefault="00A43801" w:rsidP="00A43801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A43801" w:rsidRPr="00A43801" w14:paraId="32A62588" w14:textId="77777777" w:rsidTr="00EF673B">
        <w:trPr>
          <w:trHeight w:val="20"/>
        </w:trPr>
        <w:tc>
          <w:tcPr>
            <w:tcW w:w="8745" w:type="dxa"/>
          </w:tcPr>
          <w:p w14:paraId="1314A80D" w14:textId="3B80B3D7" w:rsidR="00A43801" w:rsidRPr="00A43801" w:rsidRDefault="00A43801" w:rsidP="00A43801">
            <w:pPr>
              <w:pStyle w:val="Default"/>
              <w:rPr>
                <w:rFonts w:ascii="Twinkl" w:hAnsi="Twinkl"/>
                <w:i/>
                <w:color w:val="FF0000"/>
                <w:sz w:val="20"/>
                <w:szCs w:val="22"/>
              </w:rPr>
            </w:pPr>
            <w:r w:rsidRPr="00A43801">
              <w:rPr>
                <w:rFonts w:ascii="Twinkl" w:hAnsi="Twinkl"/>
              </w:rPr>
              <w:t>Use expanded noun phrases, including with prepositions</w:t>
            </w:r>
          </w:p>
        </w:tc>
        <w:tc>
          <w:tcPr>
            <w:tcW w:w="2042" w:type="dxa"/>
            <w:vAlign w:val="center"/>
          </w:tcPr>
          <w:p w14:paraId="1A7FC49B" w14:textId="77777777" w:rsidR="00A43801" w:rsidRPr="00A43801" w:rsidRDefault="00A43801" w:rsidP="00A43801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A43801" w:rsidRPr="00A43801" w14:paraId="076396AB" w14:textId="77777777" w:rsidTr="00EF673B">
        <w:trPr>
          <w:trHeight w:val="20"/>
        </w:trPr>
        <w:tc>
          <w:tcPr>
            <w:tcW w:w="8745" w:type="dxa"/>
          </w:tcPr>
          <w:p w14:paraId="2AFAA73A" w14:textId="5380242F" w:rsidR="00A43801" w:rsidRPr="00A43801" w:rsidRDefault="00A43801" w:rsidP="00A43801">
            <w:pPr>
              <w:pStyle w:val="Default"/>
              <w:rPr>
                <w:rFonts w:ascii="Twinkl" w:hAnsi="Twinkl"/>
                <w:i/>
                <w:color w:val="FF0000"/>
                <w:sz w:val="20"/>
                <w:szCs w:val="22"/>
              </w:rPr>
            </w:pPr>
            <w:r w:rsidRPr="00A43801">
              <w:rPr>
                <w:rFonts w:ascii="Twinkl" w:hAnsi="Twinkl"/>
              </w:rPr>
              <w:t>Use alliteration and similes effectively</w:t>
            </w:r>
          </w:p>
        </w:tc>
        <w:tc>
          <w:tcPr>
            <w:tcW w:w="2042" w:type="dxa"/>
            <w:vAlign w:val="center"/>
          </w:tcPr>
          <w:p w14:paraId="6CEE2739" w14:textId="77777777" w:rsidR="00A43801" w:rsidRPr="00A43801" w:rsidRDefault="00A43801" w:rsidP="00A43801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A43801" w:rsidRPr="00A43801" w14:paraId="39870061" w14:textId="77777777" w:rsidTr="00EF673B">
        <w:trPr>
          <w:trHeight w:val="20"/>
        </w:trPr>
        <w:tc>
          <w:tcPr>
            <w:tcW w:w="8745" w:type="dxa"/>
          </w:tcPr>
          <w:p w14:paraId="1297D366" w14:textId="75F8FA2F" w:rsidR="00A43801" w:rsidRPr="00A43801" w:rsidRDefault="00A43801" w:rsidP="00A43801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A43801">
              <w:rPr>
                <w:rFonts w:ascii="Twinkl" w:hAnsi="Twinkl"/>
              </w:rPr>
              <w:t xml:space="preserve">Develop detail of characters, </w:t>
            </w:r>
            <w:proofErr w:type="gramStart"/>
            <w:r w:rsidRPr="00A43801">
              <w:rPr>
                <w:rFonts w:ascii="Twinkl" w:hAnsi="Twinkl"/>
              </w:rPr>
              <w:t>settings</w:t>
            </w:r>
            <w:proofErr w:type="gramEnd"/>
            <w:r w:rsidRPr="00A43801">
              <w:rPr>
                <w:rFonts w:ascii="Twinkl" w:hAnsi="Twinkl"/>
              </w:rPr>
              <w:t xml:space="preserve"> and plot in narratives</w:t>
            </w:r>
          </w:p>
        </w:tc>
        <w:tc>
          <w:tcPr>
            <w:tcW w:w="2042" w:type="dxa"/>
            <w:vAlign w:val="center"/>
          </w:tcPr>
          <w:p w14:paraId="6595A926" w14:textId="77777777" w:rsidR="00A43801" w:rsidRPr="00A43801" w:rsidRDefault="00A43801" w:rsidP="00A43801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A43801" w:rsidRPr="00A43801" w14:paraId="2A69A168" w14:textId="77777777" w:rsidTr="00EF673B">
        <w:trPr>
          <w:trHeight w:val="20"/>
        </w:trPr>
        <w:tc>
          <w:tcPr>
            <w:tcW w:w="8745" w:type="dxa"/>
          </w:tcPr>
          <w:p w14:paraId="0B266075" w14:textId="6BA2D87B" w:rsidR="00A43801" w:rsidRPr="00A43801" w:rsidRDefault="00A43801" w:rsidP="00A43801">
            <w:pPr>
              <w:pStyle w:val="Default"/>
              <w:rPr>
                <w:rFonts w:ascii="Twinkl" w:hAnsi="Twinkl"/>
                <w:color w:val="FF0000"/>
                <w:sz w:val="20"/>
                <w:szCs w:val="22"/>
              </w:rPr>
            </w:pPr>
            <w:r w:rsidRPr="00A43801">
              <w:rPr>
                <w:rFonts w:ascii="Twinkl" w:hAnsi="Twinkl"/>
              </w:rPr>
              <w:t>Use appropriate nouns and pronouns within and across sentences</w:t>
            </w:r>
          </w:p>
        </w:tc>
        <w:tc>
          <w:tcPr>
            <w:tcW w:w="2042" w:type="dxa"/>
            <w:vAlign w:val="center"/>
          </w:tcPr>
          <w:p w14:paraId="5A4F2C76" w14:textId="77777777" w:rsidR="00A43801" w:rsidRPr="00A43801" w:rsidRDefault="00A43801" w:rsidP="00A43801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A43801" w:rsidRPr="00A43801" w14:paraId="6385718B" w14:textId="77777777" w:rsidTr="00C6345C">
        <w:trPr>
          <w:trHeight w:val="20"/>
        </w:trPr>
        <w:tc>
          <w:tcPr>
            <w:tcW w:w="8745" w:type="dxa"/>
          </w:tcPr>
          <w:p w14:paraId="35710434" w14:textId="6157C6D1" w:rsidR="00A43801" w:rsidRPr="00A43801" w:rsidRDefault="00A43801" w:rsidP="00A43801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A43801">
              <w:rPr>
                <w:rFonts w:ascii="Twinkl" w:hAnsi="Twinkl"/>
              </w:rPr>
              <w:t>Use paragraphs to organise idea</w:t>
            </w:r>
          </w:p>
        </w:tc>
        <w:tc>
          <w:tcPr>
            <w:tcW w:w="2042" w:type="dxa"/>
            <w:vAlign w:val="center"/>
          </w:tcPr>
          <w:p w14:paraId="4BBB179B" w14:textId="77777777" w:rsidR="00A43801" w:rsidRPr="00A43801" w:rsidRDefault="00A43801" w:rsidP="00A43801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A43801" w:rsidRPr="00A43801" w14:paraId="547A1DD4" w14:textId="77777777" w:rsidTr="00C6345C">
        <w:trPr>
          <w:trHeight w:val="20"/>
        </w:trPr>
        <w:tc>
          <w:tcPr>
            <w:tcW w:w="8745" w:type="dxa"/>
          </w:tcPr>
          <w:p w14:paraId="1161D257" w14:textId="7F731B8F" w:rsidR="00A43801" w:rsidRPr="00A43801" w:rsidRDefault="00A43801" w:rsidP="00A43801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A43801">
              <w:rPr>
                <w:rFonts w:ascii="Twinkl" w:hAnsi="Twinkl"/>
              </w:rPr>
              <w:t>Begin to open paragraphs with a topic sentence</w:t>
            </w:r>
          </w:p>
        </w:tc>
        <w:tc>
          <w:tcPr>
            <w:tcW w:w="2042" w:type="dxa"/>
            <w:vAlign w:val="center"/>
          </w:tcPr>
          <w:p w14:paraId="70CF1C35" w14:textId="77777777" w:rsidR="00A43801" w:rsidRPr="00A43801" w:rsidRDefault="00A43801" w:rsidP="00A43801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A43801" w:rsidRPr="00A43801" w14:paraId="377FC80D" w14:textId="77777777" w:rsidTr="00C6345C">
        <w:trPr>
          <w:trHeight w:val="20"/>
        </w:trPr>
        <w:tc>
          <w:tcPr>
            <w:tcW w:w="8745" w:type="dxa"/>
          </w:tcPr>
          <w:p w14:paraId="6BD74287" w14:textId="7DF542C5" w:rsidR="00A43801" w:rsidRPr="00A43801" w:rsidRDefault="00A43801" w:rsidP="00A43801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A43801">
              <w:rPr>
                <w:rFonts w:ascii="Twinkl" w:hAnsi="Twinkl"/>
              </w:rPr>
              <w:t>Use fronted adverbials</w:t>
            </w:r>
          </w:p>
        </w:tc>
        <w:tc>
          <w:tcPr>
            <w:tcW w:w="2042" w:type="dxa"/>
            <w:vAlign w:val="center"/>
          </w:tcPr>
          <w:p w14:paraId="3C202031" w14:textId="77777777" w:rsidR="00A43801" w:rsidRPr="00A43801" w:rsidRDefault="00A43801" w:rsidP="00A43801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A43801" w:rsidRPr="00A43801" w14:paraId="1B7859DA" w14:textId="77777777" w:rsidTr="00C6345C">
        <w:trPr>
          <w:trHeight w:val="20"/>
        </w:trPr>
        <w:tc>
          <w:tcPr>
            <w:tcW w:w="8745" w:type="dxa"/>
          </w:tcPr>
          <w:p w14:paraId="3C2A62CE" w14:textId="450F694A" w:rsidR="00A43801" w:rsidRPr="00A43801" w:rsidRDefault="00A43801" w:rsidP="00A43801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A43801">
              <w:rPr>
                <w:rFonts w:ascii="Twinkl" w:hAnsi="Twinkl"/>
              </w:rPr>
              <w:t>Use a range of conjunctions to extend sentences with more than one clause</w:t>
            </w:r>
          </w:p>
        </w:tc>
        <w:tc>
          <w:tcPr>
            <w:tcW w:w="2042" w:type="dxa"/>
            <w:vAlign w:val="center"/>
          </w:tcPr>
          <w:p w14:paraId="411D48A3" w14:textId="77777777" w:rsidR="00A43801" w:rsidRPr="00A43801" w:rsidRDefault="00A43801" w:rsidP="00A43801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A43801" w:rsidRPr="00A43801" w14:paraId="0177ADA5" w14:textId="77777777" w:rsidTr="00C6345C">
        <w:trPr>
          <w:trHeight w:val="20"/>
        </w:trPr>
        <w:tc>
          <w:tcPr>
            <w:tcW w:w="8745" w:type="dxa"/>
          </w:tcPr>
          <w:p w14:paraId="731BC25B" w14:textId="7B47211C" w:rsidR="00A43801" w:rsidRPr="00A43801" w:rsidRDefault="00A43801" w:rsidP="00A43801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A43801">
              <w:rPr>
                <w:rFonts w:ascii="Twinkl" w:hAnsi="Twinkl"/>
              </w:rPr>
              <w:t>Compose sentences using a range of sentence structures</w:t>
            </w:r>
          </w:p>
        </w:tc>
        <w:tc>
          <w:tcPr>
            <w:tcW w:w="2042" w:type="dxa"/>
            <w:vAlign w:val="center"/>
          </w:tcPr>
          <w:p w14:paraId="0AFC05D0" w14:textId="77777777" w:rsidR="00A43801" w:rsidRPr="00A43801" w:rsidRDefault="00A43801" w:rsidP="00A43801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A43801" w:rsidRPr="00A43801" w14:paraId="58115F95" w14:textId="77777777" w:rsidTr="00C6345C">
        <w:trPr>
          <w:trHeight w:val="20"/>
        </w:trPr>
        <w:tc>
          <w:tcPr>
            <w:tcW w:w="8745" w:type="dxa"/>
          </w:tcPr>
          <w:p w14:paraId="768A61D9" w14:textId="72CE1838" w:rsidR="00A43801" w:rsidRPr="00A43801" w:rsidRDefault="00A43801" w:rsidP="00A43801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A43801">
              <w:rPr>
                <w:rFonts w:ascii="Twinkl" w:hAnsi="Twinkl"/>
              </w:rPr>
              <w:t>Proofread own work for spelling and punctuation errors</w:t>
            </w:r>
          </w:p>
        </w:tc>
        <w:tc>
          <w:tcPr>
            <w:tcW w:w="2042" w:type="dxa"/>
            <w:vAlign w:val="center"/>
          </w:tcPr>
          <w:p w14:paraId="35D8C52F" w14:textId="77777777" w:rsidR="00A43801" w:rsidRPr="00A43801" w:rsidRDefault="00A43801" w:rsidP="00A43801">
            <w:pPr>
              <w:ind w:left="360"/>
              <w:rPr>
                <w:rFonts w:ascii="Twinkl" w:hAnsi="Twinkl"/>
                <w:sz w:val="20"/>
              </w:rPr>
            </w:pPr>
          </w:p>
        </w:tc>
      </w:tr>
      <w:tr w:rsidR="00A43801" w:rsidRPr="00A43801" w14:paraId="4280C684" w14:textId="77777777" w:rsidTr="00C6345C">
        <w:trPr>
          <w:trHeight w:val="20"/>
        </w:trPr>
        <w:tc>
          <w:tcPr>
            <w:tcW w:w="8745" w:type="dxa"/>
          </w:tcPr>
          <w:p w14:paraId="734ECC85" w14:textId="67840FA8" w:rsidR="00A43801" w:rsidRPr="00A43801" w:rsidRDefault="00A43801" w:rsidP="00A43801">
            <w:pPr>
              <w:pStyle w:val="Default"/>
              <w:rPr>
                <w:rFonts w:ascii="Twinkl" w:hAnsi="Twinkl"/>
                <w:color w:val="7030A0"/>
                <w:sz w:val="20"/>
                <w:szCs w:val="22"/>
              </w:rPr>
            </w:pPr>
            <w:r w:rsidRPr="00A43801">
              <w:rPr>
                <w:rFonts w:ascii="Twinkl" w:hAnsi="Twinkl"/>
              </w:rPr>
              <w:t>Improve writing by changing grammar and vocabulary to improve consistency.</w:t>
            </w:r>
          </w:p>
        </w:tc>
        <w:tc>
          <w:tcPr>
            <w:tcW w:w="2042" w:type="dxa"/>
            <w:vAlign w:val="center"/>
          </w:tcPr>
          <w:p w14:paraId="310907E6" w14:textId="77777777" w:rsidR="00A43801" w:rsidRPr="00A43801" w:rsidRDefault="00A43801" w:rsidP="00A43801">
            <w:pPr>
              <w:ind w:left="360"/>
              <w:rPr>
                <w:rFonts w:ascii="Twinkl" w:hAnsi="Twinkl"/>
                <w:sz w:val="20"/>
              </w:rPr>
            </w:pPr>
          </w:p>
        </w:tc>
      </w:tr>
    </w:tbl>
    <w:p w14:paraId="1C8C1714" w14:textId="77777777" w:rsidR="00EF673B" w:rsidRPr="00EE1F14" w:rsidRDefault="00EF673B">
      <w:pPr>
        <w:rPr>
          <w:rFonts w:ascii="Twinkl" w:hAnsi="Twinkl"/>
          <w:sz w:val="28"/>
        </w:rPr>
      </w:pPr>
    </w:p>
    <w:p w14:paraId="29612D0A" w14:textId="0EC0A23A" w:rsidR="00595C09" w:rsidRPr="00EE1F14" w:rsidRDefault="00595C09" w:rsidP="00595C09">
      <w:pPr>
        <w:tabs>
          <w:tab w:val="left" w:pos="4446"/>
        </w:tabs>
        <w:rPr>
          <w:rFonts w:ascii="Twinkl" w:hAnsi="Twinkl"/>
          <w:sz w:val="20"/>
        </w:rPr>
      </w:pPr>
    </w:p>
    <w:sectPr w:rsidR="00595C09" w:rsidRPr="00EE1F14" w:rsidSect="00AF55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49E4"/>
    <w:multiLevelType w:val="hybridMultilevel"/>
    <w:tmpl w:val="DF64B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B06BF"/>
    <w:multiLevelType w:val="hybridMultilevel"/>
    <w:tmpl w:val="F34AE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E7FBC"/>
    <w:multiLevelType w:val="hybridMultilevel"/>
    <w:tmpl w:val="2E1AE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05"/>
    <w:rsid w:val="000711C3"/>
    <w:rsid w:val="00175174"/>
    <w:rsid w:val="00192C9A"/>
    <w:rsid w:val="004234C1"/>
    <w:rsid w:val="0057102D"/>
    <w:rsid w:val="00595C09"/>
    <w:rsid w:val="005C4C2E"/>
    <w:rsid w:val="005F12AE"/>
    <w:rsid w:val="007245A7"/>
    <w:rsid w:val="008F1F6E"/>
    <w:rsid w:val="00912140"/>
    <w:rsid w:val="00A43801"/>
    <w:rsid w:val="00AF5505"/>
    <w:rsid w:val="00BD3628"/>
    <w:rsid w:val="00DA1E6A"/>
    <w:rsid w:val="00EE1F14"/>
    <w:rsid w:val="00EF673B"/>
    <w:rsid w:val="00F5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D08C"/>
  <w15:chartTrackingRefBased/>
  <w15:docId w15:val="{3826F42B-4836-4DFA-B428-7EB15CA4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5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5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Ferncumbe Primary School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Forbes</dc:creator>
  <cp:keywords/>
  <dc:description/>
  <cp:lastModifiedBy>C Forbes TFS</cp:lastModifiedBy>
  <cp:revision>2</cp:revision>
  <dcterms:created xsi:type="dcterms:W3CDTF">2021-09-13T19:37:00Z</dcterms:created>
  <dcterms:modified xsi:type="dcterms:W3CDTF">2021-09-13T19:37:00Z</dcterms:modified>
</cp:coreProperties>
</file>